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Отзыв </w:t>
      </w:r>
      <w:r>
        <w:rPr>
          <w:rFonts w:ascii="Times New Roman" w:hAnsi="Times New Roman"/>
          <w:b/>
          <w:i/>
          <w:sz w:val="28"/>
          <w:szCs w:val="28"/>
        </w:rPr>
        <w:t>наименование организации</w:t>
      </w:r>
    </w:p>
    <w:p>
      <w:pPr>
        <w:pStyle w:val="Normal"/>
        <w:spacing w:before="0" w:after="0"/>
        <w:ind w:left="851" w:right="850" w:hanging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на первую редакцию национального / межгосударственного стандарта «</w:t>
      </w:r>
      <w:r>
        <w:rPr>
          <w:rFonts w:eastAsia="Times New Roman" w:ascii="Times New Roman" w:hAnsi="Times New Roman"/>
          <w:i/>
          <w:sz w:val="28"/>
          <w:szCs w:val="28"/>
          <w:lang w:eastAsia="ru-RU"/>
        </w:rPr>
        <w:t>наименование проекта стандарта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» (</w:t>
      </w:r>
      <w:r>
        <w:rPr>
          <w:rFonts w:eastAsia="Times New Roman" w:ascii="Times New Roman" w:hAnsi="Times New Roman"/>
          <w:i/>
          <w:sz w:val="28"/>
          <w:szCs w:val="28"/>
          <w:lang w:eastAsia="ru-RU"/>
        </w:rPr>
        <w:t>шифр темы ПНС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)</w:t>
      </w:r>
    </w:p>
    <w:p>
      <w:pPr>
        <w:pStyle w:val="Normal"/>
        <w:spacing w:lineRule="auto" w:line="360" w:before="0" w:after="0"/>
        <w:ind w:left="851" w:right="850" w:hanging="0"/>
        <w:jc w:val="center"/>
        <w:rPr>
          <w:rFonts w:ascii="Times New Roman" w:hAnsi="Times New Roman" w:eastAsia="Times New Roman"/>
          <w:szCs w:val="24"/>
          <w:lang w:eastAsia="ru-RU"/>
        </w:rPr>
      </w:pPr>
      <w:r>
        <w:rPr>
          <w:rFonts w:eastAsia="Times New Roman" w:ascii="Times New Roman" w:hAnsi="Times New Roman"/>
          <w:szCs w:val="24"/>
          <w:lang w:eastAsia="ru-RU"/>
        </w:rPr>
      </w:r>
    </w:p>
    <w:tbl>
      <w:tblPr>
        <w:tblW w:w="4850" w:type="pct"/>
        <w:jc w:val="left"/>
        <w:tblInd w:w="-62" w:type="dxa"/>
        <w:tblCellMar>
          <w:top w:w="114" w:type="dxa"/>
          <w:left w:w="28" w:type="dxa"/>
          <w:bottom w:w="114" w:type="dxa"/>
          <w:right w:w="28" w:type="dxa"/>
        </w:tblCellMar>
        <w:tblLook w:val="0000"/>
      </w:tblPr>
      <w:tblGrid>
        <w:gridCol w:w="2127"/>
        <w:gridCol w:w="4619"/>
        <w:gridCol w:w="4198"/>
        <w:gridCol w:w="3354"/>
      </w:tblGrid>
      <w:tr>
        <w:trPr>
          <w:trHeight w:val="500" w:hRule="atLeast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>
            <w:pPr>
              <w:pStyle w:val="FORMATTEXT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Структурный элемент стандарта 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>
            <w:pPr>
              <w:pStyle w:val="FORMATTEXT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Замечание, предложение</w:t>
            </w:r>
          </w:p>
        </w:tc>
        <w:tc>
          <w:tcPr>
            <w:tcW w:w="419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>
            <w:pPr>
              <w:pStyle w:val="FORMATTEXT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Предлагаемая редакция 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Style w:val="FORMATTEXT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Обоснование предлагаемой редакции</w:t>
            </w:r>
          </w:p>
        </w:tc>
      </w:tr>
      <w:tr>
        <w:trPr/>
        <w:tc>
          <w:tcPr>
            <w:tcW w:w="2127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1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>
            <w:pPr>
              <w:pStyle w:val="FORMATTEXT"/>
              <w:ind w:left="109" w:right="1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98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54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127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1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>
            <w:pPr>
              <w:pStyle w:val="FORMATTEXT"/>
              <w:ind w:left="109" w:right="1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98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54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127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1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>
            <w:pPr>
              <w:pStyle w:val="FORMATTEXT"/>
              <w:ind w:left="109" w:right="1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98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54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Style w:val="FORMATTEXT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</w:r>
          </w:p>
        </w:tc>
      </w:tr>
      <w:tr>
        <w:trPr/>
        <w:tc>
          <w:tcPr>
            <w:tcW w:w="2127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1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>
            <w:pPr>
              <w:pStyle w:val="FORMATTEXT"/>
              <w:ind w:left="109" w:right="1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98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>
            <w:pPr>
              <w:pStyle w:val="FORMATTEXT"/>
              <w:ind w:left="109" w:right="12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54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rPr>
          <w:rFonts w:ascii="Times New Roman" w:hAnsi="Times New Roman" w:eastAsia="Times New Roman"/>
          <w:szCs w:val="24"/>
          <w:lang w:eastAsia="ru-RU"/>
        </w:rPr>
      </w:pPr>
      <w:r>
        <w:rPr>
          <w:rFonts w:eastAsia="Times New Roman" w:ascii="Times New Roman" w:hAnsi="Times New Roman"/>
          <w:szCs w:val="24"/>
          <w:lang w:eastAsia="ru-RU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/>
          <w:szCs w:val="24"/>
          <w:lang w:eastAsia="ru-RU"/>
        </w:rPr>
      </w:pPr>
      <w:r>
        <w:rPr>
          <w:rFonts w:eastAsia="Times New Roman" w:ascii="Times New Roman" w:hAnsi="Times New Roman"/>
          <w:szCs w:val="24"/>
          <w:lang w:eastAsia="ru-RU"/>
        </w:rPr>
      </w:r>
    </w:p>
    <w:tbl>
      <w:tblPr>
        <w:tblW w:w="1495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360"/>
        <w:gridCol w:w="4537"/>
        <w:gridCol w:w="725"/>
        <w:gridCol w:w="2102"/>
        <w:gridCol w:w="3234"/>
      </w:tblGrid>
      <w:tr>
        <w:trPr/>
        <w:tc>
          <w:tcPr>
            <w:tcW w:w="4360" w:type="dxa"/>
            <w:tcBorders/>
            <w:vAlign w:val="bottom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Cs w:val="24"/>
                <w:lang w:eastAsia="ru-RU"/>
              </w:rPr>
              <w:t>Руководитель подразделения,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Cs w:val="24"/>
                <w:lang w:eastAsia="ru-RU"/>
              </w:rPr>
              <w:t>ответственного за подготовку отзыва:</w:t>
            </w:r>
          </w:p>
        </w:tc>
        <w:tc>
          <w:tcPr>
            <w:tcW w:w="4537" w:type="dxa"/>
            <w:tcBorders/>
            <w:vAlign w:val="bottom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/>
                <w:i/>
                <w:i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szCs w:val="24"/>
                <w:lang w:eastAsia="ru-RU"/>
              </w:rPr>
              <w:t>должность</w:t>
            </w:r>
          </w:p>
        </w:tc>
        <w:tc>
          <w:tcPr>
            <w:tcW w:w="725" w:type="dxa"/>
            <w:tcBorders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Cs w:val="24"/>
                <w:lang w:eastAsia="ru-RU"/>
              </w:rPr>
            </w:r>
          </w:p>
        </w:tc>
        <w:tc>
          <w:tcPr>
            <w:tcW w:w="210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/>
                <w:i/>
                <w:i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szCs w:val="24"/>
                <w:lang w:eastAsia="ru-RU"/>
              </w:rPr>
              <w:t>подпись</w:t>
            </w:r>
          </w:p>
        </w:tc>
        <w:tc>
          <w:tcPr>
            <w:tcW w:w="3234" w:type="dxa"/>
            <w:tcBorders/>
            <w:vAlign w:val="bottom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/>
                <w:i/>
                <w:i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szCs w:val="24"/>
                <w:lang w:eastAsia="ru-RU"/>
              </w:rPr>
              <w:t>ФИО</w:t>
            </w:r>
          </w:p>
        </w:tc>
      </w:tr>
      <w:tr>
        <w:trPr>
          <w:trHeight w:val="707" w:hRule="atLeast"/>
        </w:trPr>
        <w:tc>
          <w:tcPr>
            <w:tcW w:w="4360" w:type="dxa"/>
            <w:tcBorders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Cs w:val="24"/>
                <w:lang w:eastAsia="ru-RU"/>
              </w:rPr>
            </w:r>
          </w:p>
        </w:tc>
        <w:tc>
          <w:tcPr>
            <w:tcW w:w="4537" w:type="dxa"/>
            <w:tcBorders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Cs w:val="24"/>
                <w:lang w:eastAsia="ru-RU"/>
              </w:rPr>
            </w:r>
          </w:p>
        </w:tc>
        <w:tc>
          <w:tcPr>
            <w:tcW w:w="725" w:type="dxa"/>
            <w:tcBorders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Cs w:val="24"/>
                <w:lang w:eastAsia="ru-RU"/>
              </w:rPr>
            </w:r>
          </w:p>
        </w:tc>
        <w:tc>
          <w:tcPr>
            <w:tcW w:w="2102" w:type="dxa"/>
            <w:tcBorders>
              <w:top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Cs w:val="24"/>
                <w:lang w:eastAsia="ru-RU"/>
              </w:rPr>
            </w:r>
          </w:p>
        </w:tc>
        <w:tc>
          <w:tcPr>
            <w:tcW w:w="3234" w:type="dxa"/>
            <w:tcBorders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Cs w:val="24"/>
                <w:lang w:eastAsia="ru-RU"/>
              </w:rPr>
            </w:r>
          </w:p>
        </w:tc>
      </w:tr>
      <w:tr>
        <w:trPr>
          <w:trHeight w:val="707" w:hRule="atLeast"/>
        </w:trPr>
        <w:tc>
          <w:tcPr>
            <w:tcW w:w="4360" w:type="dxa"/>
            <w:tcBorders/>
            <w:vAlign w:val="bottom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Cs w:val="24"/>
                <w:lang w:eastAsia="ru-RU"/>
              </w:rPr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Cs w:val="24"/>
                <w:lang w:eastAsia="ru-RU"/>
              </w:rPr>
              <w:t>Составитель отзыва:</w:t>
            </w:r>
          </w:p>
        </w:tc>
        <w:tc>
          <w:tcPr>
            <w:tcW w:w="4537" w:type="dxa"/>
            <w:tcBorders/>
            <w:vAlign w:val="bottom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szCs w:val="24"/>
                <w:lang w:eastAsia="ru-RU"/>
              </w:rPr>
              <w:t>должность</w:t>
            </w:r>
          </w:p>
        </w:tc>
        <w:tc>
          <w:tcPr>
            <w:tcW w:w="725" w:type="dxa"/>
            <w:tcBorders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Cs w:val="24"/>
                <w:lang w:eastAsia="ru-RU"/>
              </w:rPr>
            </w:r>
          </w:p>
        </w:tc>
        <w:tc>
          <w:tcPr>
            <w:tcW w:w="210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/>
                <w:i/>
                <w:i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szCs w:val="24"/>
                <w:lang w:eastAsia="ru-RU"/>
              </w:rPr>
              <w:t>подпись</w:t>
            </w:r>
          </w:p>
        </w:tc>
        <w:tc>
          <w:tcPr>
            <w:tcW w:w="3234" w:type="dxa"/>
            <w:tcBorders/>
            <w:vAlign w:val="bottom"/>
          </w:tcPr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szCs w:val="24"/>
                <w:lang w:eastAsia="ru-RU"/>
              </w:rPr>
              <w:t>ФИО</w:t>
            </w:r>
          </w:p>
        </w:tc>
      </w:tr>
    </w:tbl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/>
          <w:szCs w:val="24"/>
          <w:lang w:eastAsia="ru-RU"/>
        </w:rPr>
      </w:pPr>
      <w:r>
        <w:rPr>
          <w:rFonts w:eastAsia="Times New Roman" w:ascii="Times New Roman" w:hAnsi="Times New Roman"/>
          <w:szCs w:val="24"/>
          <w:lang w:eastAsia="ru-RU"/>
        </w:rPr>
      </w:r>
    </w:p>
    <w:p>
      <w:pPr>
        <w:pStyle w:val="FORMATTEXT"/>
        <w:ind w:firstLine="4820"/>
        <w:jc w:val="both"/>
        <w:rPr>
          <w:rFonts w:ascii="Times New Roman" w:hAnsi="Times New Roman" w:cs="Times New Roman"/>
          <w:sz w:val="18"/>
          <w:szCs w:val="18"/>
        </w:rPr>
      </w:pPr>
      <w:r>
        <w:rPr/>
      </w:r>
    </w:p>
    <w:sectPr>
      <w:footerReference w:type="default" r:id="rId2"/>
      <w:type w:val="nextPage"/>
      <w:pgSz w:orient="landscape" w:w="16838" w:h="11906"/>
      <w:pgMar w:left="1134" w:right="962" w:header="0" w:top="1134" w:footer="708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Verdan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spacing w:before="0" w:after="20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1</w:t>
    </w:r>
    <w:r>
      <w:rPr>
        <w:rFonts w:ascii="Times New Roman" w:hAnsi="Times New Roman"/>
      </w:rPr>
      <w:fldChar w:fldCharType="end"/>
    </w:r>
  </w:p>
</w:ftr>
</file>

<file path=word/settings.xml><?xml version="1.0" encoding="utf-8"?>
<w:settings xmlns:w="http://schemas.openxmlformats.org/wordprocessingml/2006/main">
  <w:zoom w:percent="72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274b1"/>
    <w:pPr>
      <w:widowControl/>
      <w:bidi w:val="0"/>
      <w:spacing w:lineRule="auto" w:line="276" w:before="0" w:after="200"/>
      <w:jc w:val="left"/>
    </w:pPr>
    <w:rPr>
      <w:rFonts w:ascii="Verdana" w:hAnsi="Verdana" w:eastAsia="Calibri" w:cs="Times New Roman"/>
      <w:color w:val="auto"/>
      <w:kern w:val="0"/>
      <w:sz w:val="24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Основной текст Знак"/>
    <w:basedOn w:val="DefaultParagraphFont"/>
    <w:link w:val="a3"/>
    <w:uiPriority w:val="99"/>
    <w:semiHidden/>
    <w:qFormat/>
    <w:rsid w:val="002d78d0"/>
    <w:rPr>
      <w:rFonts w:ascii="Verdana" w:hAnsi="Verdana"/>
      <w:sz w:val="24"/>
      <w:szCs w:val="22"/>
      <w:lang w:eastAsia="en-US"/>
    </w:rPr>
  </w:style>
  <w:style w:type="character" w:styleId="Style15" w:customStyle="1">
    <w:name w:val="Верхний колонтитул Знак"/>
    <w:basedOn w:val="DefaultParagraphFont"/>
    <w:link w:val="a6"/>
    <w:uiPriority w:val="99"/>
    <w:semiHidden/>
    <w:qFormat/>
    <w:rsid w:val="008556f6"/>
    <w:rPr>
      <w:rFonts w:ascii="Verdana" w:hAnsi="Verdana"/>
      <w:sz w:val="24"/>
      <w:szCs w:val="22"/>
      <w:lang w:eastAsia="en-US"/>
    </w:rPr>
  </w:style>
  <w:style w:type="character" w:styleId="Style16" w:customStyle="1">
    <w:name w:val="Нижний колонтитул Знак"/>
    <w:basedOn w:val="DefaultParagraphFont"/>
    <w:link w:val="a8"/>
    <w:uiPriority w:val="99"/>
    <w:qFormat/>
    <w:rsid w:val="008556f6"/>
    <w:rPr>
      <w:rFonts w:ascii="Verdana" w:hAnsi="Verdana"/>
      <w:sz w:val="24"/>
      <w:szCs w:val="22"/>
      <w:lang w:eastAsia="en-U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Droid Sans Fallback" w:cs="Noto Sans Devanagari"/>
      <w:sz w:val="28"/>
      <w:szCs w:val="28"/>
    </w:rPr>
  </w:style>
  <w:style w:type="paragraph" w:styleId="Style18">
    <w:name w:val="Body Text"/>
    <w:basedOn w:val="Normal"/>
    <w:link w:val="a4"/>
    <w:uiPriority w:val="99"/>
    <w:semiHidden/>
    <w:unhideWhenUsed/>
    <w:rsid w:val="002d78d0"/>
    <w:pPr>
      <w:spacing w:before="0" w:after="120"/>
    </w:pPr>
    <w:rPr/>
  </w:style>
  <w:style w:type="paragraph" w:styleId="Style19">
    <w:name w:val="List"/>
    <w:basedOn w:val="Style18"/>
    <w:pPr/>
    <w:rPr>
      <w:rFonts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Noto Sans Devanagari"/>
    </w:rPr>
  </w:style>
  <w:style w:type="paragraph" w:styleId="FORMATTEXT" w:customStyle="1">
    <w:name w:val=".FORMATTEXT"/>
    <w:uiPriority w:val="99"/>
    <w:qFormat/>
    <w:rsid w:val="000274b1"/>
    <w:pPr>
      <w:widowControl w:val="fals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ru-RU" w:bidi="ar-SA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7"/>
    <w:uiPriority w:val="99"/>
    <w:semiHidden/>
    <w:unhideWhenUsed/>
    <w:rsid w:val="008556f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9"/>
    <w:uiPriority w:val="99"/>
    <w:unhideWhenUsed/>
    <w:rsid w:val="008556f6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8417a7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8F05A-7DE7-4D3C-9658-CED07F9E4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LibreOffice/6.4.7.2$Linux_X86_64 LibreOffice_project/40$Build-2</Application>
  <Pages>1</Pages>
  <Words>41</Words>
  <Characters>344</Characters>
  <CharactersWithSpaces>371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2022-09-30T12:25:00Z</dcterms:created>
  <dc:creator>lkolpakova-vm</dc:creator>
  <dc:description/>
  <dc:language>ru-RU</dc:language>
  <cp:lastModifiedBy>Baronova</cp:lastModifiedBy>
  <dcterms:modified xsi:type="dcterms:W3CDTF">2022-09-30T12:25:00Z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